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58" w:rsidRPr="00BC58B6" w:rsidRDefault="00894C58" w:rsidP="00BC58B6">
      <w:pPr>
        <w:spacing w:before="0" w:after="0" w:line="240" w:lineRule="auto"/>
        <w:ind w:left="5103"/>
        <w:jc w:val="left"/>
        <w:rPr>
          <w:rFonts w:ascii="GHEA Grapalat" w:eastAsia="Times New Roman" w:hAnsi="GHEA Grapalat"/>
          <w:sz w:val="20"/>
          <w:szCs w:val="18"/>
          <w:lang w:val="nl-NL"/>
        </w:rPr>
      </w:pPr>
      <w:proofErr w:type="spellStart"/>
      <w:r w:rsidRPr="00BC58B6">
        <w:rPr>
          <w:rFonts w:ascii="GHEA Grapalat" w:eastAsia="Times New Roman" w:hAnsi="GHEA Grapalat" w:cs="Sylfaen"/>
          <w:bCs/>
          <w:sz w:val="20"/>
          <w:szCs w:val="18"/>
        </w:rPr>
        <w:t>Հավելված</w:t>
      </w:r>
      <w:proofErr w:type="spellEnd"/>
    </w:p>
    <w:p w:rsidR="00894C58" w:rsidRPr="00EF35A2" w:rsidRDefault="00894C58" w:rsidP="00BC58B6">
      <w:pPr>
        <w:spacing w:before="0" w:after="0" w:line="240" w:lineRule="auto"/>
        <w:ind w:left="5103"/>
        <w:jc w:val="left"/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nl-NL"/>
        </w:rPr>
      </w:pPr>
      <w:r w:rsidRPr="00EF35A2">
        <w:rPr>
          <w:rFonts w:ascii="GHEA Grapalat" w:eastAsia="Times New Roman" w:hAnsi="GHEA Grapalat" w:cs="Sylfaen"/>
          <w:bCs/>
          <w:color w:val="FFFFFF" w:themeColor="background1"/>
          <w:sz w:val="20"/>
          <w:szCs w:val="18"/>
        </w:rPr>
        <w:t>ՀՀ</w:t>
      </w:r>
      <w:r w:rsidRPr="00EF35A2"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nl-NL"/>
        </w:rPr>
        <w:t xml:space="preserve"> </w:t>
      </w:r>
      <w:proofErr w:type="spellStart"/>
      <w:r w:rsidRPr="00EF35A2"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ru-RU"/>
        </w:rPr>
        <w:t>Լոռու</w:t>
      </w:r>
      <w:proofErr w:type="spellEnd"/>
      <w:r w:rsidRPr="00EF35A2"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nl-NL"/>
        </w:rPr>
        <w:t xml:space="preserve"> </w:t>
      </w:r>
      <w:proofErr w:type="spellStart"/>
      <w:r w:rsidRPr="00EF35A2"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ru-RU"/>
        </w:rPr>
        <w:t>մարզի</w:t>
      </w:r>
      <w:proofErr w:type="spellEnd"/>
      <w:r w:rsidRPr="00EF35A2"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nl-NL"/>
        </w:rPr>
        <w:t xml:space="preserve"> </w:t>
      </w:r>
      <w:proofErr w:type="spellStart"/>
      <w:proofErr w:type="gramStart"/>
      <w:r w:rsidR="00BC58B6" w:rsidRPr="00EF35A2"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en-US"/>
        </w:rPr>
        <w:t>Ալավերդի</w:t>
      </w:r>
      <w:proofErr w:type="spellEnd"/>
      <w:r w:rsidR="00BC58B6" w:rsidRPr="00EF35A2"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nl-NL"/>
        </w:rPr>
        <w:t xml:space="preserve"> </w:t>
      </w:r>
      <w:r w:rsidRPr="00EF35A2"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nl-NL"/>
        </w:rPr>
        <w:t xml:space="preserve"> </w:t>
      </w:r>
      <w:proofErr w:type="spellStart"/>
      <w:r w:rsidRPr="00EF35A2"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ru-RU"/>
        </w:rPr>
        <w:t>համայնքի</w:t>
      </w:r>
      <w:proofErr w:type="spellEnd"/>
      <w:proofErr w:type="gramEnd"/>
      <w:r w:rsidRPr="00EF35A2"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nl-NL"/>
        </w:rPr>
        <w:t xml:space="preserve"> </w:t>
      </w:r>
      <w:proofErr w:type="spellStart"/>
      <w:r w:rsidRPr="00EF35A2"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ru-RU"/>
        </w:rPr>
        <w:t>ավագանու</w:t>
      </w:r>
      <w:proofErr w:type="spellEnd"/>
    </w:p>
    <w:p w:rsidR="00894C58" w:rsidRPr="00EF35A2" w:rsidRDefault="00894C58" w:rsidP="00BC58B6">
      <w:pPr>
        <w:tabs>
          <w:tab w:val="left" w:pos="6134"/>
        </w:tabs>
        <w:spacing w:before="0" w:after="0" w:line="240" w:lineRule="auto"/>
        <w:ind w:left="5103"/>
        <w:jc w:val="left"/>
        <w:rPr>
          <w:rFonts w:ascii="GHEA Grapalat" w:eastAsia="Times New Roman" w:hAnsi="GHEA Grapalat"/>
          <w:color w:val="FFFFFF" w:themeColor="background1"/>
          <w:sz w:val="28"/>
          <w:szCs w:val="24"/>
          <w:lang w:val="nl-NL"/>
        </w:rPr>
      </w:pPr>
      <w:r w:rsidRPr="00EF35A2"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nl-NL"/>
        </w:rPr>
        <w:t xml:space="preserve">2017 </w:t>
      </w:r>
      <w:proofErr w:type="spellStart"/>
      <w:r w:rsidRPr="00EF35A2">
        <w:rPr>
          <w:rFonts w:ascii="GHEA Grapalat" w:eastAsia="Times New Roman" w:hAnsi="GHEA Grapalat" w:cs="Sylfaen"/>
          <w:bCs/>
          <w:color w:val="FFFFFF" w:themeColor="background1"/>
          <w:sz w:val="20"/>
          <w:szCs w:val="18"/>
        </w:rPr>
        <w:t>թվականի</w:t>
      </w:r>
      <w:proofErr w:type="spellEnd"/>
      <w:r w:rsidRPr="00EF35A2">
        <w:rPr>
          <w:rFonts w:ascii="GHEA Grapalat" w:eastAsia="Times New Roman" w:hAnsi="GHEA Grapalat"/>
          <w:color w:val="FFFFFF" w:themeColor="background1"/>
          <w:sz w:val="20"/>
          <w:szCs w:val="18"/>
          <w:lang w:val="nl-NL"/>
        </w:rPr>
        <w:t xml:space="preserve">  </w:t>
      </w:r>
      <w:r w:rsidR="00BC58B6" w:rsidRPr="00EF35A2">
        <w:rPr>
          <w:rFonts w:ascii="GHEA Grapalat" w:eastAsia="Times New Roman" w:hAnsi="GHEA Grapalat"/>
          <w:color w:val="FFFFFF" w:themeColor="background1"/>
          <w:sz w:val="20"/>
          <w:szCs w:val="18"/>
          <w:lang w:val="nl-NL"/>
        </w:rPr>
        <w:t>հունիսի</w:t>
      </w:r>
      <w:r w:rsidRPr="00EF35A2"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nl-NL"/>
        </w:rPr>
        <w:t xml:space="preserve"> </w:t>
      </w:r>
      <w:r w:rsidR="00BC58B6" w:rsidRPr="00EF35A2"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nl-NL"/>
        </w:rPr>
        <w:t>29</w:t>
      </w:r>
      <w:r w:rsidRPr="00EF35A2"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nl-NL"/>
        </w:rPr>
        <w:t>-</w:t>
      </w:r>
      <w:r w:rsidRPr="00EF35A2">
        <w:rPr>
          <w:rFonts w:ascii="GHEA Grapalat" w:eastAsia="Times New Roman" w:hAnsi="GHEA Grapalat" w:cs="Sylfaen"/>
          <w:bCs/>
          <w:color w:val="FFFFFF" w:themeColor="background1"/>
          <w:sz w:val="20"/>
          <w:szCs w:val="18"/>
        </w:rPr>
        <w:t>ի</w:t>
      </w:r>
      <w:r w:rsidRPr="00EF35A2"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nl-NL"/>
        </w:rPr>
        <w:t xml:space="preserve">  N </w:t>
      </w:r>
      <w:r w:rsidR="00BC58B6" w:rsidRPr="00EF35A2"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nl-NL"/>
        </w:rPr>
        <w:t>21</w:t>
      </w:r>
      <w:r w:rsidRPr="00EF35A2"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nl-NL"/>
        </w:rPr>
        <w:t>-</w:t>
      </w:r>
      <w:r w:rsidRPr="00EF35A2"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ru-RU"/>
        </w:rPr>
        <w:t>Ա</w:t>
      </w:r>
      <w:r w:rsidRPr="00EF35A2">
        <w:rPr>
          <w:rFonts w:ascii="GHEA Grapalat" w:eastAsia="Times New Roman" w:hAnsi="GHEA Grapalat"/>
          <w:bCs/>
          <w:color w:val="FFFFFF" w:themeColor="background1"/>
          <w:sz w:val="20"/>
          <w:szCs w:val="18"/>
          <w:lang w:val="nl-NL"/>
        </w:rPr>
        <w:t xml:space="preserve"> </w:t>
      </w:r>
      <w:proofErr w:type="spellStart"/>
      <w:r w:rsidRPr="00EF35A2">
        <w:rPr>
          <w:rFonts w:ascii="GHEA Grapalat" w:eastAsia="Times New Roman" w:hAnsi="GHEA Grapalat" w:cs="Sylfaen"/>
          <w:bCs/>
          <w:color w:val="FFFFFF" w:themeColor="background1"/>
          <w:sz w:val="20"/>
          <w:szCs w:val="18"/>
        </w:rPr>
        <w:t>որոշման</w:t>
      </w:r>
      <w:proofErr w:type="spellEnd"/>
    </w:p>
    <w:p w:rsidR="00894C58" w:rsidRPr="00894C58" w:rsidRDefault="00894C58" w:rsidP="00894C58">
      <w:pPr>
        <w:spacing w:before="0" w:after="0" w:line="240" w:lineRule="auto"/>
        <w:ind w:firstLine="346"/>
        <w:jc w:val="right"/>
        <w:rPr>
          <w:rFonts w:ascii="GHEA Grapalat" w:hAnsi="GHEA Grapalat"/>
          <w:color w:val="000000"/>
          <w:lang w:val="nl-NL"/>
        </w:rPr>
      </w:pPr>
    </w:p>
    <w:p w:rsidR="00894C58" w:rsidRPr="00894C58" w:rsidRDefault="00894C58" w:rsidP="00894C58">
      <w:pPr>
        <w:spacing w:before="0" w:after="0" w:line="240" w:lineRule="auto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b/>
          <w:bCs/>
          <w:sz w:val="24"/>
          <w:szCs w:val="24"/>
        </w:rPr>
        <w:t>Հ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ru-RU"/>
        </w:rPr>
        <w:t>ԱՅԱՍՏԱՆԻ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Հ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ru-RU"/>
        </w:rPr>
        <w:t>ԱՆՐԱՊԵՏՈՒԹՅԱՆ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ԼՈՌՈՒ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ՄԱՐԶԻ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ru-RU"/>
        </w:rPr>
        <w:t>ԱԼԱՎԵՐԴԻ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</w:rPr>
        <w:t>ՀԱՄԱՅՆՔԻ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ԿԱՄԱՎՈՐ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ԽՆԴԻՐՆԵՐԸ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,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ԴՐԱՆՑ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ԼՈՒԾՄԱՆՆ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ՈՒՂՂՎԱԾ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ՍԵՓԱԿԱՆ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proofErr w:type="gramStart"/>
      <w:r w:rsidRPr="00894C58">
        <w:rPr>
          <w:rFonts w:ascii="GHEA Grapalat" w:eastAsia="Times New Roman" w:hAnsi="GHEA Grapalat"/>
          <w:b/>
          <w:bCs/>
          <w:sz w:val="24"/>
          <w:szCs w:val="24"/>
        </w:rPr>
        <w:t>ԼԻԱԶՈՐՈՒԹՅՈՒՆՆԵՐԸ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ԵՎ</w:t>
      </w:r>
      <w:proofErr w:type="gramEnd"/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ԴՐԱՆՑ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ԻՐԱԿԱՆԱՑՄԱՆ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ԿԱՐԳԸ</w:t>
      </w:r>
    </w:p>
    <w:p w:rsidR="00894C58" w:rsidRPr="00894C58" w:rsidRDefault="00894C58" w:rsidP="00894C58">
      <w:pPr>
        <w:spacing w:before="0" w:after="0" w:line="240" w:lineRule="auto"/>
        <w:ind w:firstLine="346"/>
        <w:jc w:val="center"/>
        <w:rPr>
          <w:rFonts w:ascii="GHEA Grapalat" w:hAnsi="GHEA Grapalat"/>
          <w:color w:val="000000"/>
          <w:sz w:val="24"/>
          <w:szCs w:val="24"/>
          <w:lang w:val="nl-NL"/>
        </w:rPr>
      </w:pP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1.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կարգով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կարգավորվու</w:t>
      </w:r>
      <w:r w:rsidRPr="00894C58">
        <w:rPr>
          <w:rFonts w:ascii="GHEA Grapalat" w:eastAsia="Times New Roman" w:hAnsi="GHEA Grapalat" w:cs="Sylfaen"/>
          <w:sz w:val="24"/>
          <w:szCs w:val="24"/>
        </w:rPr>
        <w:t>մ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Լոռու մարզի </w:t>
      </w:r>
      <w:proofErr w:type="spellStart"/>
      <w:r>
        <w:rPr>
          <w:rFonts w:ascii="GHEA Grapalat" w:eastAsia="Times New Roman" w:hAnsi="GHEA Grapalat"/>
          <w:sz w:val="24"/>
          <w:szCs w:val="24"/>
          <w:lang w:val="ru-RU"/>
        </w:rPr>
        <w:t>Ալավերդի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հ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(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այսուհետև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)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կամավոր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խնդիրների </w:t>
      </w:r>
      <w:r w:rsidRPr="00894C58">
        <w:rPr>
          <w:rFonts w:ascii="GHEA Grapalat" w:eastAsia="Times New Roman" w:hAnsi="GHEA Grapalat" w:cs="Sylfaen"/>
          <w:sz w:val="24"/>
          <w:szCs w:val="24"/>
        </w:rPr>
        <w:t>և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դրանց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լուծման նպատակով համայնքի տ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եղական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ինքնակառավարման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մարմինների 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սեփական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և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իրականացման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հետ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կապված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հարաբերությունները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: 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>2. Հ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կամավոր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խնդիրներն են՝</w:t>
      </w:r>
    </w:p>
    <w:p w:rsidR="00894C58" w:rsidRPr="00894C58" w:rsidRDefault="00894C58" w:rsidP="00894C58">
      <w:pPr>
        <w:tabs>
          <w:tab w:val="left" w:pos="284"/>
        </w:tabs>
        <w:spacing w:before="0" w:after="0" w:line="240" w:lineRule="auto"/>
        <w:ind w:left="993" w:hanging="426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1)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սոցիալապես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անապահով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բնակչության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սոցիալական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օգնության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տրամադրման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կազմակերպումը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>.</w:t>
      </w:r>
    </w:p>
    <w:p w:rsidR="00894C58" w:rsidRPr="00894C58" w:rsidRDefault="00894C58" w:rsidP="00894C58">
      <w:pPr>
        <w:spacing w:before="0" w:after="0" w:line="240" w:lineRule="auto"/>
        <w:ind w:left="993" w:hanging="426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2)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պետական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բարձրագույն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և (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)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միջնակարգ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մասնագիտական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ուսումնական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հաստատություններում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ոչ պետական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ուսումնական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հաստատություններում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(պետական հավատարմագրում ունեցող մասնագիտությունների գծով) սովորող համայնքի ս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ոցիալապես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անապահով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ընտանիքների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ուսանողների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վարձի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մասնակի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հատկացում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ը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. </w:t>
      </w:r>
    </w:p>
    <w:p w:rsidR="00894C58" w:rsidRPr="00894C58" w:rsidRDefault="00894C58" w:rsidP="00894C58">
      <w:pPr>
        <w:spacing w:before="0" w:after="0" w:line="240" w:lineRule="auto"/>
        <w:ind w:left="993" w:hanging="426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3)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="001A42DB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="001A42DB">
        <w:rPr>
          <w:rFonts w:ascii="Arial Unicode" w:eastAsia="Times New Roman" w:hAnsi="Arial Unicode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հանրակրթական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դպրոցների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գործունեության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աջակցումը.</w:t>
      </w:r>
    </w:p>
    <w:p w:rsidR="00894C58" w:rsidRPr="00894C58" w:rsidRDefault="00894C58" w:rsidP="00894C58">
      <w:pPr>
        <w:spacing w:before="0" w:after="0" w:line="240" w:lineRule="auto"/>
        <w:ind w:left="993" w:hanging="426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4)</w:t>
      </w:r>
      <w:r w:rsidRPr="00894C58">
        <w:rPr>
          <w:rFonts w:ascii="GHEA Grapalat" w:eastAsia="Times New Roman" w:hAnsi="GHEA Grapalat" w:cs="Sylfaen"/>
          <w:color w:val="FF0000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զոհված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զինծառայողների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զինծառայողների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պատերազմի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վետերանների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հաշմանդամների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կերակրողին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կորցրած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ընտանիքների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պայմանների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բարելավման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աջակցումը.</w:t>
      </w:r>
    </w:p>
    <w:p w:rsidR="00894C58" w:rsidRPr="00894C58" w:rsidRDefault="00EF35A2" w:rsidP="00894C58">
      <w:pPr>
        <w:spacing w:before="0" w:after="0" w:line="240" w:lineRule="auto"/>
        <w:ind w:left="993" w:hanging="426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5</w:t>
      </w:r>
      <w:r w:rsidR="00894C58" w:rsidRPr="00894C58">
        <w:rPr>
          <w:rFonts w:ascii="GHEA Grapalat" w:eastAsia="Times New Roman" w:hAnsi="GHEA Grapalat" w:cs="Sylfaen"/>
          <w:sz w:val="24"/>
          <w:szCs w:val="24"/>
          <w:lang w:val="nl-NL"/>
        </w:rPr>
        <w:t>)</w:t>
      </w:r>
      <w:r w:rsidR="00894C58"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="00894C58" w:rsidRPr="00894C58">
        <w:rPr>
          <w:rFonts w:ascii="GHEA Grapalat" w:eastAsia="Times New Roman" w:hAnsi="GHEA Grapalat"/>
          <w:color w:val="000000"/>
          <w:sz w:val="24"/>
          <w:szCs w:val="24"/>
        </w:rPr>
        <w:t>միջհամայնքային</w:t>
      </w:r>
      <w:proofErr w:type="spellEnd"/>
      <w:r w:rsidR="00894C58"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="00894C58" w:rsidRPr="00894C58">
        <w:rPr>
          <w:rFonts w:ascii="GHEA Grapalat" w:eastAsia="Times New Roman" w:hAnsi="GHEA Grapalat"/>
          <w:color w:val="000000"/>
          <w:sz w:val="24"/>
          <w:szCs w:val="24"/>
        </w:rPr>
        <w:t>միավորումների</w:t>
      </w:r>
      <w:proofErr w:type="spellEnd"/>
      <w:r w:rsidR="00894C58"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="00894C58" w:rsidRPr="00894C58">
        <w:rPr>
          <w:rFonts w:ascii="GHEA Grapalat" w:eastAsia="Times New Roman" w:hAnsi="GHEA Grapalat"/>
          <w:color w:val="000000"/>
          <w:sz w:val="24"/>
          <w:szCs w:val="24"/>
        </w:rPr>
        <w:t>ստեղծումը</w:t>
      </w:r>
      <w:proofErr w:type="spellEnd"/>
      <w:r w:rsidR="00894C58"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, </w:t>
      </w:r>
      <w:proofErr w:type="spellStart"/>
      <w:r w:rsidR="00894C58" w:rsidRPr="00894C58">
        <w:rPr>
          <w:rFonts w:ascii="GHEA Grapalat" w:eastAsia="Times New Roman" w:hAnsi="GHEA Grapalat"/>
          <w:color w:val="000000"/>
          <w:sz w:val="24"/>
          <w:szCs w:val="24"/>
        </w:rPr>
        <w:t>ինչպես</w:t>
      </w:r>
      <w:proofErr w:type="spellEnd"/>
      <w:r w:rsidR="00894C58"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="00894C58" w:rsidRPr="00894C58">
        <w:rPr>
          <w:rFonts w:ascii="GHEA Grapalat" w:eastAsia="Times New Roman" w:hAnsi="GHEA Grapalat"/>
          <w:color w:val="000000"/>
          <w:sz w:val="24"/>
          <w:szCs w:val="24"/>
        </w:rPr>
        <w:t>նաև</w:t>
      </w:r>
      <w:proofErr w:type="spellEnd"/>
      <w:r w:rsidR="00894C58"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="00894C58" w:rsidRPr="00894C58">
        <w:rPr>
          <w:rFonts w:ascii="GHEA Grapalat" w:eastAsia="Times New Roman" w:hAnsi="GHEA Grapalat"/>
          <w:color w:val="000000"/>
          <w:sz w:val="24"/>
          <w:szCs w:val="24"/>
        </w:rPr>
        <w:t>համայնքների</w:t>
      </w:r>
      <w:proofErr w:type="spellEnd"/>
      <w:r w:rsidR="00894C58"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="00894C58" w:rsidRPr="00894C58">
        <w:rPr>
          <w:rFonts w:ascii="GHEA Grapalat" w:eastAsia="Times New Roman" w:hAnsi="GHEA Grapalat"/>
          <w:color w:val="000000"/>
          <w:sz w:val="24"/>
          <w:szCs w:val="24"/>
        </w:rPr>
        <w:t>հիմնադրած</w:t>
      </w:r>
      <w:proofErr w:type="spellEnd"/>
      <w:r w:rsidR="00894C58"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="00894C58" w:rsidRPr="00894C58">
        <w:rPr>
          <w:rFonts w:ascii="GHEA Grapalat" w:eastAsia="Times New Roman" w:hAnsi="GHEA Grapalat"/>
          <w:color w:val="000000"/>
          <w:sz w:val="24"/>
          <w:szCs w:val="24"/>
        </w:rPr>
        <w:t>միություններին</w:t>
      </w:r>
      <w:proofErr w:type="spellEnd"/>
      <w:r w:rsidR="00894C58"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="00894C58" w:rsidRPr="00894C58">
        <w:rPr>
          <w:rFonts w:ascii="GHEA Grapalat" w:eastAsia="Times New Roman" w:hAnsi="GHEA Grapalat"/>
          <w:color w:val="000000"/>
          <w:sz w:val="24"/>
          <w:szCs w:val="24"/>
        </w:rPr>
        <w:t>անդամակցությունը</w:t>
      </w:r>
      <w:proofErr w:type="spellEnd"/>
      <w:r w:rsidR="00894C58"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>3. Հ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կամավոր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խնդիրների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լուծման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նպատակով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տեղական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ինքնակառավարման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մարմինները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իրականացնում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են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հետևյալ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սեփական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լիազորությունները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</w:rPr>
        <w:t>՝</w:t>
      </w:r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</w:p>
    <w:p w:rsidR="00894C58" w:rsidRPr="00894C58" w:rsidRDefault="00894C58" w:rsidP="001A42DB">
      <w:pPr>
        <w:spacing w:before="0" w:after="0" w:line="240" w:lineRule="auto"/>
        <w:ind w:left="851" w:hanging="284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1)</w:t>
      </w:r>
      <w:r w:rsidRPr="00894C58">
        <w:rPr>
          <w:rFonts w:ascii="GHEA Grapalat" w:eastAsia="Times New Roman" w:hAnsi="GHEA Grapalat" w:cs="Sylfaen"/>
          <w:color w:val="FF0000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միջոցներ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են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ձեռնարկում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զոհված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զինծառայողների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զինծառայողների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պատերազմի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վետերանների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հաշմանդամների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կերակրողին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կորցրած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ընտանիքների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սոցիալապես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անապահով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այլ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խավերի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պայմանների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բարելավման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ուղղությամբ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>.</w:t>
      </w:r>
    </w:p>
    <w:p w:rsidR="00894C58" w:rsidRPr="00894C58" w:rsidRDefault="00894C58" w:rsidP="001A42DB">
      <w:pPr>
        <w:spacing w:before="0" w:after="0" w:line="240" w:lineRule="auto"/>
        <w:ind w:left="851" w:hanging="284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2)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աջակցություն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ցուցաբերում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միայն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պետական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բարձրագույն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և (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)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միջնակարգ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մասնագիտական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ուսումնական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հաստատություններում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ոչ պետական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ուսումնական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հաստատություններում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(պետական հավատարմագրում ունեցող մասնագիտությունների գծով) սովորող համայնքի ս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ոցիալապես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անապահով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ընտանիքների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ուսանողների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վարձի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վճարման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կազմակերպմանը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. </w:t>
      </w:r>
    </w:p>
    <w:p w:rsidR="00894C58" w:rsidRPr="00894C58" w:rsidRDefault="00894C58" w:rsidP="001A42DB">
      <w:pPr>
        <w:spacing w:before="0" w:after="0" w:line="240" w:lineRule="auto"/>
        <w:ind w:left="851" w:hanging="284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3) նպաստում են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հանրակրթական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դ</w:t>
      </w:r>
      <w:r w:rsidRPr="001A42DB">
        <w:rPr>
          <w:rFonts w:ascii="GHEA Grapalat" w:eastAsia="Times New Roman" w:hAnsi="GHEA Grapalat" w:cs="Sylfaen"/>
          <w:sz w:val="24"/>
          <w:szCs w:val="24"/>
          <w:lang w:eastAsia="ru-RU"/>
        </w:rPr>
        <w:t>պրոցների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գործունեության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կազմակերպմանը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.</w:t>
      </w:r>
    </w:p>
    <w:p w:rsidR="00894C58" w:rsidRPr="00894C58" w:rsidRDefault="00894C58" w:rsidP="001A42DB">
      <w:pPr>
        <w:spacing w:before="0" w:after="0" w:line="240" w:lineRule="auto"/>
        <w:ind w:left="851" w:hanging="284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4)</w:t>
      </w:r>
      <w:r w:rsidRPr="00894C58">
        <w:rPr>
          <w:rFonts w:ascii="GHEA Grapalat" w:eastAsia="Times New Roman" w:hAnsi="GHEA Grapalat" w:cs="Sylfaen"/>
          <w:color w:val="FF0000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տեղական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ինքնակառավարման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արդյունավետությունը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բարձրացնելու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նպատակով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կամ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հանրային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շահերից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ելնելով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միջհամայնքային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միավորումների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ստեղծումը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ինչպես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նաև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համայնքների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հիմնադրած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միություններին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անդամակցությունը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 w:cs="Sylfaen"/>
          <w:b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>4. Հ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ամայնքի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խնդիրների և դրանց լուծման համար սեփական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լիազորություններ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համայնքի բյուջեով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նախատեսվ</w:t>
      </w:r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ած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միջոցները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չեն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կարող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գերազանցել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="00617802" w:rsidRPr="00617802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ընթացիկ</w:t>
      </w:r>
      <w:r w:rsidRPr="00617802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տարվա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բյուջե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ով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նախատեսված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սեփական եկամուտների </w:t>
      </w:r>
      <w:r w:rsidR="00EF35A2" w:rsidRPr="00EF35A2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>__________________</w:t>
      </w:r>
      <w:r w:rsidR="00EF35A2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>-</w:t>
      </w:r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ը</w:t>
      </w:r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5. 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խնդիրներ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լուծման համար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միջոցների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հատկացումը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իրականացնում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ղեկավար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</w:rPr>
        <w:t>ը՝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բյուջեով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նախատեսված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lastRenderedPageBreak/>
        <w:t>հատկացումներին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</w:t>
      </w:r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և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միայն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դրանց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միջոցների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հատկացման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չափերի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մասին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ավագանու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որոշումների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և (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) համաձայնության առկայության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դեպքերում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: 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 w:cs="Sylfaen"/>
          <w:sz w:val="24"/>
          <w:szCs w:val="24"/>
          <w:lang w:val="nl-NL" w:eastAsia="ru-RU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>6.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երբ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հ</w:t>
      </w:r>
      <w:r w:rsidRPr="00894C58">
        <w:rPr>
          <w:rFonts w:ascii="GHEA Grapalat" w:eastAsia="Times New Roman" w:hAnsi="GHEA Grapalat" w:cs="Sylfaen"/>
          <w:sz w:val="24"/>
          <w:szCs w:val="24"/>
        </w:rPr>
        <w:t>ամայնքի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ղեկավար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proofErr w:type="gramStart"/>
      <w:r w:rsidRPr="00894C58">
        <w:rPr>
          <w:rFonts w:ascii="GHEA Grapalat" w:eastAsia="Times New Roman" w:hAnsi="GHEA Grapalat" w:cs="Sylfaen"/>
          <w:sz w:val="24"/>
          <w:szCs w:val="24"/>
        </w:rPr>
        <w:t>կողմից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կ</w:t>
      </w:r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proofErr w:type="gram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խնդիր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ներ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չի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պահանջվում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և գույքային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միջոցների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հատկացում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</w:rPr>
        <w:t>՝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ղեկավար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</w:rPr>
        <w:t>ը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դրանք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իրականացնում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ինքնուրույն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սեփական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պատասխանատվությամբ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7.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խնդիր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ներ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առաջարկություն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են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նախաձեռնել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ղեկավար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անդամ</w:t>
      </w:r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ները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hAnsi="GHEA Grapalat"/>
          <w:sz w:val="24"/>
          <w:szCs w:val="24"/>
        </w:rPr>
        <w:t>բնակիչներ</w:t>
      </w:r>
      <w:proofErr w:type="spellEnd"/>
      <w:r w:rsidRPr="00894C58">
        <w:rPr>
          <w:rFonts w:ascii="GHEA Grapalat" w:hAnsi="GHEA Grapalat"/>
          <w:sz w:val="24"/>
          <w:szCs w:val="24"/>
          <w:lang w:val="ru-RU"/>
        </w:rPr>
        <w:t>ը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hAnsi="GHEA Grapalat"/>
          <w:sz w:val="24"/>
          <w:szCs w:val="24"/>
        </w:rPr>
        <w:t>հասարակական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կազմակերպություններ</w:t>
      </w:r>
      <w:proofErr w:type="spellEnd"/>
      <w:r w:rsidRPr="00894C58">
        <w:rPr>
          <w:rFonts w:ascii="GHEA Grapalat" w:hAnsi="GHEA Grapalat"/>
          <w:sz w:val="24"/>
          <w:szCs w:val="24"/>
          <w:lang w:val="ru-RU"/>
        </w:rPr>
        <w:t>ը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hAnsi="GHEA Grapalat"/>
          <w:sz w:val="24"/>
          <w:szCs w:val="24"/>
          <w:lang w:val="ru-RU"/>
        </w:rPr>
        <w:t>և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միավորումներ</w:t>
      </w:r>
      <w:proofErr w:type="spellEnd"/>
      <w:r w:rsidRPr="00894C58">
        <w:rPr>
          <w:rFonts w:ascii="GHEA Grapalat" w:hAnsi="GHEA Grapalat"/>
          <w:sz w:val="24"/>
          <w:szCs w:val="24"/>
          <w:lang w:val="ru-RU"/>
        </w:rPr>
        <w:t>ը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hAnsi="GHEA Grapalat"/>
          <w:sz w:val="24"/>
          <w:szCs w:val="24"/>
        </w:rPr>
        <w:t>ինչպես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նաև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քաղաքացիական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հասարակության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այլ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ինստիտուտներ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color w:val="FF0000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8.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երբ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ումը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նախաձեռնում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ղեկավար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անդամ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նախաձեռնողը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քննարկմանն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>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առաջարկությունը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նշելով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դրա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նպատակը, </w:t>
      </w:r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>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կարգավորման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համար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միջոցի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չափը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և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հիմնավոր</w:t>
      </w:r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ումը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հավաստող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փաստաթղթեր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եթե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դրանք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առկա</w:t>
      </w:r>
      <w:proofErr w:type="spellEnd"/>
      <w:r w:rsidRPr="00894C58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են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>9.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երբ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ումը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նախաձեռնում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են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բնակիչներ</w:t>
      </w:r>
      <w:proofErr w:type="spellEnd"/>
      <w:r w:rsidRPr="00894C58">
        <w:rPr>
          <w:rFonts w:ascii="GHEA Grapalat" w:hAnsi="GHEA Grapalat"/>
          <w:sz w:val="24"/>
          <w:szCs w:val="24"/>
          <w:lang w:val="ru-RU"/>
        </w:rPr>
        <w:t>ը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hAnsi="GHEA Grapalat"/>
          <w:sz w:val="24"/>
          <w:szCs w:val="24"/>
        </w:rPr>
        <w:t>հասարակական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կազմակերպություններ</w:t>
      </w:r>
      <w:proofErr w:type="spellEnd"/>
      <w:r w:rsidRPr="00894C58">
        <w:rPr>
          <w:rFonts w:ascii="GHEA Grapalat" w:hAnsi="GHEA Grapalat"/>
          <w:sz w:val="24"/>
          <w:szCs w:val="24"/>
          <w:lang w:val="ru-RU"/>
        </w:rPr>
        <w:t>ը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hAnsi="GHEA Grapalat"/>
          <w:sz w:val="24"/>
          <w:szCs w:val="24"/>
          <w:lang w:val="ru-RU"/>
        </w:rPr>
        <w:t>և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միավորումներ</w:t>
      </w:r>
      <w:proofErr w:type="spellEnd"/>
      <w:r w:rsidRPr="00894C58">
        <w:rPr>
          <w:rFonts w:ascii="GHEA Grapalat" w:hAnsi="GHEA Grapalat"/>
          <w:sz w:val="24"/>
          <w:szCs w:val="24"/>
          <w:lang w:val="ru-RU"/>
        </w:rPr>
        <w:t>ը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hAnsi="GHEA Grapalat"/>
          <w:sz w:val="24"/>
          <w:szCs w:val="24"/>
        </w:rPr>
        <w:t>ինչպես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նաև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քաղաքացիական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հասարակության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այլ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ինստիտուտներ</w:t>
      </w:r>
      <w:proofErr w:type="spellEnd"/>
      <w:r w:rsidRPr="00894C58">
        <w:rPr>
          <w:rFonts w:ascii="GHEA Grapalat" w:hAnsi="GHEA Grapalat"/>
          <w:sz w:val="24"/>
          <w:szCs w:val="24"/>
          <w:lang w:val="ru-RU"/>
        </w:rPr>
        <w:t>ը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, ապա վերջիններիս կողմից լիազորված ներկայացուցիչը (այսուհետ՝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նախաձեռնող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)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ղեկավարին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դիմում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նշելով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դրա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նպատակը և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հիմնավոր</w:t>
      </w:r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ումը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>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կարգավորման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համար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միջոցի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չափը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և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հիմնավոր</w:t>
      </w:r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ումը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հավաստող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փաստաթղթեր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եթե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դրանք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առկա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են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10.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ղեկավարը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դիմումը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և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9-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րդ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կետում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նշված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փաստաթղթերն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ստանալուց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հետո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>`</w:t>
      </w:r>
    </w:p>
    <w:p w:rsidR="00894C58" w:rsidRPr="00894C58" w:rsidRDefault="00894C58" w:rsidP="00894C58">
      <w:pPr>
        <w:spacing w:before="0" w:after="0" w:line="240" w:lineRule="auto"/>
        <w:ind w:left="993" w:hanging="426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1)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լուծման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</w:rPr>
        <w:t>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վ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ելու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մեկամսյա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ժամկետում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ճշտում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դրանց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արժանահավատությունը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հաշվարկում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գումարի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մեծությունը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և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կարծիքը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ինչպես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նախաձեռնողի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ներկայացրած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փաստաթղթերը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</w:rPr>
        <w:t>և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որոշման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նախագիծը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քննարկմանը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այդ մասին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տեղեկացնում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hy-AM"/>
        </w:rPr>
        <w:t xml:space="preserve"> է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նախաձեռնողին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>.</w:t>
      </w:r>
    </w:p>
    <w:p w:rsidR="00894C58" w:rsidRPr="00894C58" w:rsidRDefault="00894C58" w:rsidP="00894C58">
      <w:pPr>
        <w:spacing w:before="0" w:after="0" w:line="240" w:lineRule="auto"/>
        <w:ind w:left="993" w:hanging="426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2)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լուծման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</w:rPr>
        <w:t>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չհամաձայնելու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նախաձեռնողին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գրավոր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տեղեկացնում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է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այդ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մասին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ru-RU"/>
        </w:rPr>
        <w:t>՝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նշելով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չհամաձայնելու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պատճառները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փաստական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և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իրավական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հիմքերը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11.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Եթե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լուծման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նախաձեռնողը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9-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րդ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կետում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նշված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փաստաթղթերը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ներկայացնելուց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հետո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մեկամսյա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ժամկետում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ղեկավարից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չի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ստանում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լուծման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չհամաձայնելու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գրավոր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պատասխան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փաստաթղթերը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ավագանուն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ուղարկելու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գրություն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եթե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նախաձեռնողը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չէ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լուծման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</w:rPr>
        <w:t>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ղեկավարի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չհամաձայնելու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հիմնավորումներին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ապա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20-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օրյա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ժամկետում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ղեկավարին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ներկայացված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դիմումի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կրկնօրինակը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9-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րդ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կետում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նշված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փաստաթղթերի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հետ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միասին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իսկ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լուծման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</w:rPr>
        <w:t>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ղեկավարի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չհամաձայնելու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գրավոր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պատասխանի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առկայության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այդ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պատասխանի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առարկությունները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կարող է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lastRenderedPageBreak/>
        <w:t>ավագանուն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ուղղված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դիմումը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ներկայացնել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համայնքապետարանի աշխատակազմ, որը պարտադիր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քննարկվում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առաջիկա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նիստում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12.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կարգով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նշված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փաստաթղթերը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ստանալուց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ինչպես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նախաձեռնությամբ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լուծման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հարցը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քննարկում է միայն սույն կարգի 13-րդ կետում նշված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սոցիալական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օգնության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տրամադրման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հանձնաժողովի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եզրակացության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դեպքում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</w:rPr>
        <w:t>և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քննարկելուց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հետո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ընդունում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որոշում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լուծման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համաձայնություն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տալու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proofErr w:type="gramStart"/>
      <w:r w:rsidRPr="00894C58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մերժելու</w:t>
      </w:r>
      <w:proofErr w:type="spellEnd"/>
      <w:proofErr w:type="gram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firstLine="567"/>
        <w:rPr>
          <w:rFonts w:ascii="GHEA Grapalat" w:eastAsia="Times New Roman" w:hAnsi="GHEA Grapalat"/>
          <w:sz w:val="24"/>
          <w:szCs w:val="24"/>
          <w:lang w:val="nl-NL"/>
        </w:rPr>
      </w:pP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որոշման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մեջ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նշվում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համար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միջոցի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չափը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և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հիմնավոր</w:t>
      </w:r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ումը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իսկ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լուծման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</w:rPr>
        <w:t>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մերժ</w:t>
      </w:r>
      <w:r w:rsidRPr="00894C58">
        <w:rPr>
          <w:rFonts w:ascii="GHEA Grapalat" w:eastAsia="Times New Roman" w:hAnsi="GHEA Grapalat" w:cs="Sylfaen"/>
          <w:sz w:val="24"/>
          <w:szCs w:val="24"/>
        </w:rPr>
        <w:t>ելու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մերժ</w:t>
      </w:r>
      <w:r w:rsidRPr="00894C58">
        <w:rPr>
          <w:rFonts w:ascii="GHEA Grapalat" w:eastAsia="Times New Roman" w:hAnsi="GHEA Grapalat" w:cs="Sylfaen"/>
          <w:sz w:val="24"/>
          <w:szCs w:val="24"/>
        </w:rPr>
        <w:t>ելու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պատճառները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փաստական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և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իրավական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հիմքերը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>13.</w:t>
      </w:r>
      <w:proofErr w:type="spellStart"/>
      <w:r w:rsidRPr="00894C58">
        <w:rPr>
          <w:rFonts w:ascii="GHEA Grapalat" w:hAnsi="GHEA Grapalat"/>
          <w:sz w:val="24"/>
          <w:szCs w:val="24"/>
        </w:rPr>
        <w:t>Հ</w:t>
      </w:r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ավագանին զոհված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զինծառայողների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, </w:t>
      </w:r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զ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ինծառայողների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ընտանիքների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սոցիալական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պաշտպանվածության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բարելավման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պատերազմի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վետերանների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սոցիալական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խնդիրների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լուծման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հաշմանդամների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կերակրողին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կորցրած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ընտանիքների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սոցիալապես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անապահով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այլ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խավերի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սոցիալական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պայմանների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բարելավման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վերաբերյալ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դիմումները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քննարկելու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նպատակով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՝</w:t>
      </w:r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hAnsi="GHEA Grapalat"/>
          <w:sz w:val="24"/>
          <w:szCs w:val="24"/>
        </w:rPr>
        <w:t>իր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որոշմամբ</w:t>
      </w:r>
      <w:proofErr w:type="spellEnd"/>
      <w:r w:rsidR="00617802">
        <w:rPr>
          <w:rFonts w:ascii="Sylfaen" w:hAnsi="Sylfaen"/>
          <w:sz w:val="24"/>
          <w:szCs w:val="24"/>
          <w:lang w:val="hy-AM"/>
        </w:rPr>
        <w:t>,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հասարակական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հիմունքներով</w:t>
      </w:r>
      <w:proofErr w:type="spellEnd"/>
      <w:r w:rsidR="00617802">
        <w:rPr>
          <w:rFonts w:ascii="GHEA Grapalat" w:hAnsi="GHEA Grapalat"/>
          <w:sz w:val="24"/>
          <w:szCs w:val="24"/>
          <w:lang w:val="hy-AM"/>
        </w:rPr>
        <w:t>,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կազմում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hAnsi="GHEA Grapalat"/>
          <w:sz w:val="24"/>
          <w:szCs w:val="24"/>
          <w:lang w:val="ru-RU"/>
        </w:rPr>
        <w:t>է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մշտական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գործող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հանձնաժողով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hAnsi="GHEA Grapalat"/>
          <w:sz w:val="24"/>
          <w:szCs w:val="24"/>
        </w:rPr>
        <w:t>որի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կազմում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ընդգրկվում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են</w:t>
      </w:r>
      <w:proofErr w:type="spellEnd"/>
      <w:r w:rsidRPr="00894C58">
        <w:rPr>
          <w:rFonts w:ascii="GHEA Grapalat" w:hAnsi="GHEA Grapalat"/>
          <w:sz w:val="24"/>
          <w:szCs w:val="24"/>
          <w:lang w:val="ru-RU"/>
        </w:rPr>
        <w:t>՝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proofErr w:type="spellStart"/>
      <w:r w:rsidRPr="00894C58">
        <w:rPr>
          <w:rFonts w:ascii="GHEA Grapalat" w:hAnsi="GHEA Grapalat"/>
          <w:sz w:val="24"/>
          <w:szCs w:val="24"/>
        </w:rPr>
        <w:t>ավագան</w:t>
      </w:r>
      <w:r w:rsidRPr="00894C58">
        <w:rPr>
          <w:rFonts w:ascii="GHEA Grapalat" w:hAnsi="GHEA Grapalat"/>
          <w:sz w:val="24"/>
          <w:szCs w:val="24"/>
          <w:lang w:val="ru-RU"/>
        </w:rPr>
        <w:t>ու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անդամներ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հասարակական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կազմակերպությունների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hAnsi="GHEA Grapalat"/>
          <w:sz w:val="24"/>
          <w:szCs w:val="24"/>
          <w:lang w:val="ru-RU"/>
        </w:rPr>
        <w:t>և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միավորումների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ներկայացուցիչներ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hAnsi="GHEA Grapalat"/>
          <w:sz w:val="24"/>
          <w:szCs w:val="24"/>
          <w:lang w:val="ru-RU"/>
        </w:rPr>
        <w:t>և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մասնագետներ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hAnsi="GHEA Grapalat"/>
          <w:sz w:val="24"/>
          <w:szCs w:val="24"/>
        </w:rPr>
        <w:t>ինչպես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նաև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համայնք</w:t>
      </w:r>
      <w:proofErr w:type="spellEnd"/>
      <w:r w:rsidRPr="00894C58">
        <w:rPr>
          <w:rFonts w:ascii="GHEA Grapalat" w:hAnsi="GHEA Grapalat"/>
          <w:sz w:val="24"/>
          <w:szCs w:val="24"/>
          <w:lang w:val="ru-RU"/>
        </w:rPr>
        <w:t>ի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բնակիչներ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hAnsi="GHEA Grapalat"/>
          <w:sz w:val="24"/>
          <w:szCs w:val="24"/>
        </w:rPr>
        <w:t>և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այլ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շահագրգիռ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անձինք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hAnsi="GHEA Grapalat"/>
          <w:sz w:val="24"/>
          <w:szCs w:val="24"/>
        </w:rPr>
        <w:t>եթե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նրանք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այդ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մասին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նախապես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hAnsi="GHEA Grapalat"/>
          <w:sz w:val="24"/>
          <w:szCs w:val="24"/>
        </w:rPr>
        <w:t>տ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վել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են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իրենց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համաձայնությունը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>:</w:t>
      </w:r>
    </w:p>
    <w:p w:rsidR="00894C58" w:rsidRPr="00894C58" w:rsidRDefault="00894C58" w:rsidP="00894C58">
      <w:pPr>
        <w:pStyle w:val="Default"/>
        <w:ind w:left="567" w:hanging="283"/>
        <w:jc w:val="both"/>
        <w:rPr>
          <w:rFonts w:ascii="GHEA Grapalat" w:hAnsi="GHEA Grapalat"/>
          <w:lang w:val="nl-NL"/>
        </w:rPr>
      </w:pPr>
      <w:r w:rsidRPr="00894C58">
        <w:rPr>
          <w:rFonts w:ascii="GHEA Grapalat" w:hAnsi="GHEA Grapalat"/>
          <w:lang w:val="nl-NL"/>
        </w:rPr>
        <w:t>14.</w:t>
      </w:r>
      <w:proofErr w:type="spellStart"/>
      <w:r w:rsidRPr="00894C58">
        <w:rPr>
          <w:rFonts w:ascii="GHEA Grapalat" w:hAnsi="GHEA Grapalat"/>
          <w:color w:val="auto"/>
        </w:rPr>
        <w:t>Հ</w:t>
      </w:r>
      <w:r w:rsidRPr="00894C58">
        <w:rPr>
          <w:rFonts w:ascii="GHEA Grapalat" w:eastAsia="Times New Roman" w:hAnsi="GHEA Grapalat"/>
          <w:color w:val="auto"/>
          <w:lang w:eastAsia="ru-RU"/>
        </w:rPr>
        <w:t>ամայնքի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սոցիալապես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անապահով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բնակչի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հուղարկավորության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կազմակերպման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համար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օգնության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տրամադրման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համար համայնքի ղեկավարը կարող է իր որոշմամբ նրա ընտանիքին հատկացնել </w:t>
      </w:r>
      <w:r w:rsidRPr="00894C58">
        <w:rPr>
          <w:rFonts w:ascii="GHEA Grapalat" w:eastAsia="Times New Roman" w:hAnsi="GHEA Grapalat"/>
          <w:b/>
          <w:color w:val="auto"/>
          <w:lang w:val="nl-NL" w:eastAsia="ru-RU"/>
        </w:rPr>
        <w:t xml:space="preserve">մինչև </w:t>
      </w:r>
      <w:r w:rsidR="00EF35A2">
        <w:rPr>
          <w:rFonts w:ascii="GHEA Grapalat" w:eastAsia="Times New Roman" w:hAnsi="GHEA Grapalat"/>
          <w:b/>
          <w:color w:val="auto"/>
          <w:lang w:val="nl-NL" w:eastAsia="ru-RU"/>
        </w:rPr>
        <w:t>_______</w:t>
      </w:r>
      <w:r w:rsidRPr="00894C58">
        <w:rPr>
          <w:rFonts w:ascii="GHEA Grapalat" w:eastAsia="Times New Roman" w:hAnsi="GHEA Grapalat"/>
          <w:b/>
          <w:color w:val="auto"/>
          <w:lang w:val="nl-NL" w:eastAsia="ru-RU"/>
        </w:rPr>
        <w:t xml:space="preserve"> հազար դրամի</w:t>
      </w:r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սոցիալական 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օգնություն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r w:rsidRPr="00894C58">
        <w:rPr>
          <w:rFonts w:ascii="GHEA Grapalat" w:eastAsia="Times New Roman" w:hAnsi="GHEA Grapalat"/>
          <w:color w:val="auto"/>
          <w:lang w:eastAsia="ru-RU"/>
        </w:rPr>
        <w:t>և</w:t>
      </w:r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այդ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մասին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հաղորդում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r w:rsidRPr="00894C58">
        <w:rPr>
          <w:rFonts w:ascii="GHEA Grapalat" w:eastAsia="Times New Roman" w:hAnsi="GHEA Grapalat"/>
          <w:color w:val="auto"/>
          <w:lang w:eastAsia="ru-RU"/>
        </w:rPr>
        <w:t>է</w:t>
      </w:r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ներկայացնում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</w:rPr>
        <w:t>ավագանու</w:t>
      </w:r>
      <w:proofErr w:type="spellEnd"/>
      <w:r w:rsidRPr="00894C58">
        <w:rPr>
          <w:rFonts w:ascii="GHEA Grapalat" w:eastAsia="Times New Roman" w:hAnsi="GHEA Grapalat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</w:rPr>
        <w:t>առաջիկա</w:t>
      </w:r>
      <w:proofErr w:type="spellEnd"/>
      <w:r w:rsidRPr="00894C58">
        <w:rPr>
          <w:rFonts w:ascii="GHEA Grapalat" w:eastAsia="Times New Roman" w:hAnsi="GHEA Grapalat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</w:rPr>
        <w:t>նիստում</w:t>
      </w:r>
      <w:proofErr w:type="spellEnd"/>
      <w:r w:rsidRPr="00894C58">
        <w:rPr>
          <w:rFonts w:ascii="GHEA Grapalat" w:eastAsia="Times New Roman" w:hAnsi="GHEA Grapalat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/>
        </w:rPr>
        <w:t>որը</w:t>
      </w:r>
      <w:proofErr w:type="spellEnd"/>
      <w:r w:rsidRPr="00894C58">
        <w:rPr>
          <w:rFonts w:ascii="GHEA Grapalat" w:eastAsia="Times New Roman" w:hAnsi="GHEA Grapalat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</w:rPr>
        <w:t>ավագանու</w:t>
      </w:r>
      <w:proofErr w:type="spellEnd"/>
      <w:r w:rsidRPr="00894C58">
        <w:rPr>
          <w:rFonts w:ascii="GHEA Grapalat" w:eastAsia="Times New Roman" w:hAnsi="GHEA Grapalat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</w:rPr>
        <w:t>կողմից</w:t>
      </w:r>
      <w:proofErr w:type="spellEnd"/>
      <w:r w:rsidRPr="00894C58">
        <w:rPr>
          <w:rFonts w:ascii="GHEA Grapalat" w:eastAsia="Times New Roman" w:hAnsi="GHEA Grapalat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</w:rPr>
        <w:t>ընդունվում</w:t>
      </w:r>
      <w:proofErr w:type="spellEnd"/>
      <w:r w:rsidRPr="00894C58">
        <w:rPr>
          <w:rFonts w:ascii="GHEA Grapalat" w:eastAsia="Times New Roman" w:hAnsi="GHEA Grapalat"/>
          <w:lang w:val="nl-NL"/>
        </w:rPr>
        <w:t xml:space="preserve"> </w:t>
      </w:r>
      <w:r w:rsidRPr="00894C58">
        <w:rPr>
          <w:rFonts w:ascii="GHEA Grapalat" w:eastAsia="Times New Roman" w:hAnsi="GHEA Grapalat"/>
        </w:rPr>
        <w:t>է</w:t>
      </w:r>
      <w:r w:rsidRPr="00894C58">
        <w:rPr>
          <w:rFonts w:ascii="GHEA Grapalat" w:eastAsia="Times New Roman" w:hAnsi="GHEA Grapalat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</w:rPr>
        <w:t>որպես</w:t>
      </w:r>
      <w:proofErr w:type="spellEnd"/>
      <w:r w:rsidRPr="00894C58">
        <w:rPr>
          <w:rFonts w:ascii="GHEA Grapalat" w:eastAsia="Times New Roman" w:hAnsi="GHEA Grapalat"/>
          <w:lang w:val="nl-NL"/>
        </w:rPr>
        <w:t xml:space="preserve"> </w:t>
      </w:r>
      <w:r w:rsidRPr="00894C58">
        <w:rPr>
          <w:rFonts w:ascii="GHEA Grapalat" w:eastAsia="Times New Roman" w:hAnsi="GHEA Grapalat"/>
        </w:rPr>
        <w:t>ի</w:t>
      </w:r>
      <w:r w:rsidRPr="00894C58">
        <w:rPr>
          <w:rFonts w:ascii="GHEA Grapalat" w:eastAsia="Times New Roman" w:hAnsi="GHEA Grapalat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</w:rPr>
        <w:t>գիտություն</w:t>
      </w:r>
      <w:proofErr w:type="spellEnd"/>
      <w:r w:rsidRPr="00894C58">
        <w:rPr>
          <w:rFonts w:ascii="GHEA Grapalat" w:eastAsia="Times New Roman" w:hAnsi="GHEA Grapalat"/>
          <w:lang w:val="nl-NL"/>
        </w:rPr>
        <w:t>:</w:t>
      </w:r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 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15.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Հ</w:t>
      </w:r>
      <w:r w:rsidRPr="00894C58">
        <w:rPr>
          <w:rFonts w:ascii="GHEA Grapalat" w:eastAsia="Times New Roman" w:hAnsi="GHEA Grapalat" w:cs="Sylfaen"/>
          <w:sz w:val="24"/>
          <w:szCs w:val="24"/>
        </w:rPr>
        <w:t>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այլ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խնդիրներ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լուծման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իրականացման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ավագանին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կարող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է</w:t>
      </w:r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կազմել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մշտական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կամ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ժամանակավոր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հանձնաժողովներ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>16.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Սոցիալական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օգնության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տրամադրման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վերաբերյալ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դիմումները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մշտական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գործող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հանձնաժողովի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կողմից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քննարկելուց հետո, տալիս է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խնդրի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լուծման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համար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եզրակացությ</w:t>
      </w:r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ն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նշելով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անհրաժեշտ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միջոցի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հատկացման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չափ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en-US"/>
        </w:rPr>
        <w:t>ը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և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անհրաժեշտությունը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 w:rsidRPr="00894C58">
        <w:rPr>
          <w:rFonts w:ascii="GHEA Grapalat" w:hAnsi="GHEA Grapalat"/>
          <w:sz w:val="24"/>
          <w:szCs w:val="24"/>
          <w:lang w:val="nl-NL"/>
        </w:rPr>
        <w:t>17.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Ս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օգնության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տրամադրման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վերաբերյալ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կամավոր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խնդիրների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լուծման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չափորոշիչներն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են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</w:rPr>
        <w:t>՝</w:t>
      </w:r>
    </w:p>
    <w:p w:rsidR="00894C58" w:rsidRPr="00894C58" w:rsidRDefault="00894C58" w:rsidP="00894C58">
      <w:pPr>
        <w:spacing w:before="0" w:after="0" w:line="240" w:lineRule="auto"/>
        <w:ind w:left="993" w:hanging="426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>1)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>համայնքի բնակիչ հանդիսանալը.</w:t>
      </w:r>
    </w:p>
    <w:p w:rsidR="00894C58" w:rsidRPr="00894C58" w:rsidRDefault="00894C58" w:rsidP="00894C58">
      <w:pPr>
        <w:spacing w:before="0" w:after="0" w:line="240" w:lineRule="auto"/>
        <w:ind w:left="993" w:hanging="426"/>
        <w:rPr>
          <w:rFonts w:ascii="GHEA Grapalat" w:eastAsia="Times New Roman" w:hAnsi="GHEA Grapalat" w:cs="Sylfaen"/>
          <w:sz w:val="24"/>
          <w:szCs w:val="24"/>
          <w:lang w:val="nl-NL" w:eastAsia="ru-RU"/>
        </w:rPr>
      </w:pPr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2)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սոցիալապես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անապահով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ընտանիք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հանդիսանալու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վերաբերյալ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ս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օգնության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տրամադրման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մշտական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գործող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հանձնաժողովի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en-US"/>
        </w:rPr>
        <w:t>դրական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եզրակացությ</w:t>
      </w:r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ն</w:t>
      </w:r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ը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.</w:t>
      </w:r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 </w:t>
      </w:r>
    </w:p>
    <w:p w:rsidR="00894C58" w:rsidRPr="00894C58" w:rsidRDefault="00894C58" w:rsidP="00894C58">
      <w:pPr>
        <w:spacing w:before="0" w:after="0" w:line="240" w:lineRule="auto"/>
        <w:ind w:left="993" w:hanging="426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>3)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համայնքի բնակիչ հանդիսանալը. </w:t>
      </w:r>
      <w:proofErr w:type="spellStart"/>
      <w:proofErr w:type="gram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սոցիալապես</w:t>
      </w:r>
      <w:proofErr w:type="spellEnd"/>
      <w:proofErr w:type="gram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անապահով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ընտանիքի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կողմից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բյուջեի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նկատմամբ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հարկային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պարտականությունների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բարեխիղճ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կատարումը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>ս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օգնության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տրամադրման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դիմումի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ներկայացման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ժամանակ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տեղական հարկերի, տուրքերի, վարձավճարների պարտք չունենալը.</w:t>
      </w:r>
    </w:p>
    <w:p w:rsidR="00894C58" w:rsidRPr="00894C58" w:rsidRDefault="00894C58" w:rsidP="00894C58">
      <w:pPr>
        <w:spacing w:before="0" w:after="0" w:line="240" w:lineRule="auto"/>
        <w:ind w:left="993" w:hanging="426"/>
        <w:rPr>
          <w:rFonts w:ascii="GHEA Grapalat" w:eastAsia="Times New Roman" w:hAnsi="GHEA Grapalat" w:cs="Sylfaen"/>
          <w:sz w:val="24"/>
          <w:szCs w:val="24"/>
          <w:lang w:val="nl-NL" w:eastAsia="ru-RU"/>
        </w:rPr>
      </w:pPr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4)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ղեկավարի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, ավագանու անդամի, համայնքա</w:t>
      </w:r>
      <w:r w:rsidRPr="00894C5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պետարանի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աշխատակազմի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և համայնքային ենթակայության կազմակերպության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աշխատակից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հանդիսացող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անձանց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հետ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համատեղ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տնտեսություն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չվարելը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 w:cs="Sylfaen"/>
          <w:sz w:val="24"/>
          <w:szCs w:val="24"/>
          <w:lang w:val="nl-NL" w:eastAsia="ru-RU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lastRenderedPageBreak/>
        <w:t xml:space="preserve">18.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Սոցիալապես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անապահով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ընտանիքներին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հատկացվող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մեկանգամյա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սոցիալական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օգնության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առավելագույն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չափը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սահմանվում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="00EF35A2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>_______</w:t>
      </w:r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հազար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դրամ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: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Նույն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ընտանիքին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տարվա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ընթացքում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սոցիալական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օգնության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հատկացվել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առավելագույնը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2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անգամ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չափը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չի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գերազանցել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սոցիալական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օգնության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առավելագույն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չափի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>1,</w:t>
      </w:r>
      <w:r w:rsidRPr="001A42DB">
        <w:rPr>
          <w:rFonts w:ascii="Arial Unicode" w:eastAsia="Times New Roman" w:hAnsi="Arial Unicode" w:cs="Sylfaen"/>
          <w:b/>
          <w:sz w:val="24"/>
          <w:szCs w:val="24"/>
          <w:lang w:val="nl-NL" w:eastAsia="ru-RU"/>
        </w:rPr>
        <w:t>5</w:t>
      </w:r>
      <w:r w:rsidR="001A42DB">
        <w:rPr>
          <w:rFonts w:ascii="Arial Unicode" w:eastAsia="Times New Roman" w:hAnsi="Arial Unicode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1A42DB">
        <w:rPr>
          <w:rFonts w:ascii="Arial Unicode" w:eastAsia="Times New Roman" w:hAnsi="Arial Unicode" w:cs="Sylfaen"/>
          <w:b/>
          <w:sz w:val="24"/>
          <w:szCs w:val="24"/>
          <w:lang w:val="ru-RU" w:eastAsia="ru-RU"/>
        </w:rPr>
        <w:t>պատիկի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չափը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: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Արգելվում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սոցիալական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օգնության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հատկացումը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ղեկավարի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, համայնքա</w:t>
      </w:r>
      <w:r w:rsidRPr="00894C5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պետարանի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աշխատակազմի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և համայնքային ենթակայության կազմակերպության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աշխատակից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հանդիսացող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անձանց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նրանց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ընտանիքի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անդամներին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sz w:val="24"/>
          <w:szCs w:val="24"/>
          <w:lang w:val="nl-NL" w:eastAsia="ru-RU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19.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Սոցիալապես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անապահով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ընտանիքների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ուսանողներին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վարձի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հատկացում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ը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իրականացվել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միայն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պետական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բարձրագույն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և (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)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միջնակարգ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մասնագիտական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ուսումնական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հաստատություններում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ոչ պետական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ուսումնական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հաստատություններում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(պետական հավատարմագրում ունեցող մասնագիտություն-ների գծով)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սովորելու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դեպքում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առավելագույնը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հատկացվել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տարեկան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մեկ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անգամ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՝</w:t>
      </w:r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ոչ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ավելի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eastAsia="ru-RU"/>
        </w:rPr>
        <w:t>քան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տար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ե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կան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ուսման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վարձի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r w:rsidR="00EF35A2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>___________</w:t>
      </w:r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>-</w:t>
      </w:r>
      <w:r w:rsidRPr="00894C58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ի</w:t>
      </w:r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չափով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: Ու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վարձի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հատկացում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չի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արվում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ղեկավարի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, ավագանու անդամի, համայնքա</w:t>
      </w:r>
      <w:r w:rsidRPr="00894C5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պետարանի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աշխատակազմի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և համայնքային ենթակայության կազմակերպության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աշխատակից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հանդիսացող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անձանց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հետ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մերձավոր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ազգակցությամբ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կամ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խնամիությամբ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կապված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անձանց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(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ծնող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ամուսին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զավակ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եղբայր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քույր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), եթե նրանք վարում են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համատեղ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տնտեսություն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 w:cs="Sylfaen"/>
          <w:sz w:val="24"/>
          <w:szCs w:val="24"/>
          <w:lang w:val="nl-NL" w:eastAsia="ru-RU"/>
        </w:rPr>
      </w:pPr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20.Սույն կարգի խախտմամբ տրամադրված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սոցիալական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օգնության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գումարները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ենթակա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են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վերադարձման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համայնքի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բյուջե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՝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համայնքի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ղեկավարի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անձնական միջոցներից</w:t>
      </w:r>
      <w:r w:rsidR="00617802">
        <w:rPr>
          <w:rFonts w:ascii="GHEA Grapalat" w:eastAsia="Times New Roman" w:hAnsi="GHEA Grapalat" w:cs="Sylfaen"/>
          <w:sz w:val="24"/>
          <w:szCs w:val="24"/>
          <w:lang w:val="hy-AM" w:eastAsia="ru-RU"/>
        </w:rPr>
        <w:t>`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ՀՀ օրենսդրությամբ սահմանված կարգով: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21.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կողմից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կարգով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չկարգավորված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խնդիրների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լուծումների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իրականացումը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սահմանվում եմ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միայն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որոշմամբ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>:</w:t>
      </w:r>
    </w:p>
    <w:p w:rsidR="00894C58" w:rsidRDefault="00894C58" w:rsidP="00894C58">
      <w:pPr>
        <w:spacing w:before="0" w:after="0" w:line="240" w:lineRule="auto"/>
        <w:rPr>
          <w:rFonts w:ascii="GHEA Grapalat" w:eastAsia="Times New Roman" w:hAnsi="GHEA Grapalat"/>
          <w:sz w:val="24"/>
          <w:szCs w:val="24"/>
          <w:lang w:val="nl-NL"/>
        </w:rPr>
      </w:pPr>
    </w:p>
    <w:p w:rsidR="00BC58B6" w:rsidRPr="00BC58B6" w:rsidRDefault="00BC58B6" w:rsidP="00894C58">
      <w:pPr>
        <w:spacing w:before="0" w:after="0" w:line="240" w:lineRule="auto"/>
        <w:rPr>
          <w:rFonts w:ascii="GHEA Grapalat" w:eastAsia="Times New Roman" w:hAnsi="GHEA Grapalat"/>
          <w:sz w:val="24"/>
          <w:szCs w:val="24"/>
          <w:lang w:val="nl-NL"/>
        </w:rPr>
      </w:pPr>
    </w:p>
    <w:p w:rsidR="00BC58B6" w:rsidRPr="00EF35A2" w:rsidRDefault="00BC58B6" w:rsidP="00BC58B6">
      <w:pPr>
        <w:spacing w:before="0" w:after="0" w:line="240" w:lineRule="auto"/>
        <w:ind w:firstLine="284"/>
        <w:rPr>
          <w:rFonts w:ascii="GHEA Grapalat" w:eastAsia="Times New Roman" w:hAnsi="GHEA Grapalat"/>
          <w:color w:val="FFFFFF" w:themeColor="background1"/>
          <w:sz w:val="28"/>
          <w:szCs w:val="24"/>
          <w:lang w:val="nl-NL"/>
        </w:rPr>
      </w:pPr>
      <w:bookmarkStart w:id="0" w:name="_GoBack"/>
      <w:r w:rsidRPr="00EF35A2">
        <w:rPr>
          <w:rFonts w:ascii="GHEA Grapalat" w:eastAsia="Times New Roman" w:hAnsi="GHEA Grapalat"/>
          <w:color w:val="FFFFFF" w:themeColor="background1"/>
          <w:sz w:val="28"/>
          <w:szCs w:val="24"/>
          <w:lang w:val="nl-NL"/>
        </w:rPr>
        <w:t>ԱԼԱՎԵՐԴՈՒ</w:t>
      </w:r>
      <w:r w:rsidR="00894C58" w:rsidRPr="00EF35A2">
        <w:rPr>
          <w:rFonts w:ascii="GHEA Grapalat" w:eastAsia="Times New Roman" w:hAnsi="GHEA Grapalat"/>
          <w:color w:val="FFFFFF" w:themeColor="background1"/>
          <w:sz w:val="28"/>
          <w:szCs w:val="24"/>
          <w:lang w:val="nl-NL"/>
        </w:rPr>
        <w:t xml:space="preserve"> </w:t>
      </w:r>
      <w:r w:rsidR="00894C58" w:rsidRPr="00EF35A2">
        <w:rPr>
          <w:rFonts w:ascii="GHEA Grapalat" w:eastAsia="Times New Roman" w:hAnsi="GHEA Grapalat"/>
          <w:color w:val="FFFFFF" w:themeColor="background1"/>
          <w:sz w:val="28"/>
          <w:szCs w:val="24"/>
        </w:rPr>
        <w:t>ՀԱՄԱՅՆՔԱՊԵՏԱՐԱՆԻ</w:t>
      </w:r>
    </w:p>
    <w:p w:rsidR="00894C58" w:rsidRPr="00EF35A2" w:rsidRDefault="00894C58" w:rsidP="00BC58B6">
      <w:pPr>
        <w:spacing w:before="0" w:after="0" w:line="240" w:lineRule="auto"/>
        <w:ind w:firstLine="284"/>
        <w:rPr>
          <w:rFonts w:ascii="GHEA Grapalat" w:hAnsi="GHEA Grapalat"/>
          <w:color w:val="FFFFFF" w:themeColor="background1"/>
          <w:sz w:val="28"/>
          <w:szCs w:val="24"/>
          <w:lang w:val="nl-NL"/>
        </w:rPr>
      </w:pPr>
      <w:r w:rsidRPr="00EF35A2">
        <w:rPr>
          <w:rFonts w:ascii="GHEA Grapalat" w:hAnsi="GHEA Grapalat" w:cs="TimesArmenianPSMT"/>
          <w:color w:val="FFFFFF" w:themeColor="background1"/>
          <w:sz w:val="28"/>
          <w:szCs w:val="24"/>
        </w:rPr>
        <w:t>ԱՇԽԱՏԱԿԱԶՄԻ</w:t>
      </w:r>
      <w:r w:rsidRPr="00EF35A2">
        <w:rPr>
          <w:rFonts w:ascii="GHEA Grapalat" w:hAnsi="GHEA Grapalat" w:cs="TimesArmenianPSMT"/>
          <w:color w:val="FFFFFF" w:themeColor="background1"/>
          <w:sz w:val="28"/>
          <w:szCs w:val="24"/>
          <w:lang w:val="nl-NL"/>
        </w:rPr>
        <w:t xml:space="preserve"> </w:t>
      </w:r>
      <w:r w:rsidRPr="00EF35A2">
        <w:rPr>
          <w:rFonts w:ascii="GHEA Grapalat" w:hAnsi="GHEA Grapalat" w:cs="TimesArmenianPSMT"/>
          <w:color w:val="FFFFFF" w:themeColor="background1"/>
          <w:sz w:val="28"/>
          <w:szCs w:val="24"/>
        </w:rPr>
        <w:t>ՔԱՐՏՈՒՂԱՐ՝</w:t>
      </w:r>
      <w:r w:rsidRPr="00EF35A2">
        <w:rPr>
          <w:rFonts w:ascii="GHEA Grapalat" w:hAnsi="GHEA Grapalat" w:cs="TimesArmenianPSMT"/>
          <w:color w:val="FFFFFF" w:themeColor="background1"/>
          <w:sz w:val="28"/>
          <w:szCs w:val="24"/>
          <w:lang w:val="nl-NL"/>
        </w:rPr>
        <w:tab/>
        <w:t xml:space="preserve">                          </w:t>
      </w:r>
      <w:r w:rsidR="00BC58B6" w:rsidRPr="00EF35A2">
        <w:rPr>
          <w:rFonts w:ascii="GHEA Grapalat" w:hAnsi="GHEA Grapalat" w:cs="TimesArmenianPSMT"/>
          <w:color w:val="FFFFFF" w:themeColor="background1"/>
          <w:sz w:val="28"/>
          <w:szCs w:val="24"/>
          <w:lang w:val="nl-NL"/>
        </w:rPr>
        <w:t>Ա. ԷՎՈՅԱՆ</w:t>
      </w:r>
    </w:p>
    <w:bookmarkEnd w:id="0"/>
    <w:p w:rsidR="001855AB" w:rsidRPr="00BC58B6" w:rsidRDefault="00EF35A2">
      <w:pPr>
        <w:rPr>
          <w:rFonts w:ascii="GHEA Grapalat" w:hAnsi="GHEA Grapalat"/>
          <w:sz w:val="28"/>
          <w:szCs w:val="24"/>
          <w:lang w:val="nl-NL"/>
        </w:rPr>
      </w:pPr>
    </w:p>
    <w:sectPr w:rsidR="001855AB" w:rsidRPr="00BC58B6" w:rsidSect="00BC58B6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934AB"/>
    <w:multiLevelType w:val="hybridMultilevel"/>
    <w:tmpl w:val="44D86D84"/>
    <w:lvl w:ilvl="0" w:tplc="2910D3C8">
      <w:start w:val="1"/>
      <w:numFmt w:val="upperRoman"/>
      <w:lvlText w:val="%1.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68D34380"/>
    <w:multiLevelType w:val="hybridMultilevel"/>
    <w:tmpl w:val="6206FD68"/>
    <w:lvl w:ilvl="0" w:tplc="37FE53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AF"/>
    <w:rsid w:val="00013960"/>
    <w:rsid w:val="000146B2"/>
    <w:rsid w:val="000257D8"/>
    <w:rsid w:val="00031BF5"/>
    <w:rsid w:val="00035D17"/>
    <w:rsid w:val="0003719F"/>
    <w:rsid w:val="00046648"/>
    <w:rsid w:val="000628EC"/>
    <w:rsid w:val="000635DF"/>
    <w:rsid w:val="000638AB"/>
    <w:rsid w:val="000655DD"/>
    <w:rsid w:val="000747A9"/>
    <w:rsid w:val="000938E7"/>
    <w:rsid w:val="000A2317"/>
    <w:rsid w:val="000A4EF8"/>
    <w:rsid w:val="000B149F"/>
    <w:rsid w:val="000B69EC"/>
    <w:rsid w:val="000E2EB7"/>
    <w:rsid w:val="000E52D8"/>
    <w:rsid w:val="00107264"/>
    <w:rsid w:val="0013136C"/>
    <w:rsid w:val="00134547"/>
    <w:rsid w:val="001350A4"/>
    <w:rsid w:val="00142419"/>
    <w:rsid w:val="00145D83"/>
    <w:rsid w:val="00164FFB"/>
    <w:rsid w:val="00192E29"/>
    <w:rsid w:val="001A42DB"/>
    <w:rsid w:val="001B09C6"/>
    <w:rsid w:val="001B0BCF"/>
    <w:rsid w:val="001C2C26"/>
    <w:rsid w:val="001E21A0"/>
    <w:rsid w:val="001E4451"/>
    <w:rsid w:val="001E6875"/>
    <w:rsid w:val="001F1CAF"/>
    <w:rsid w:val="001F22B5"/>
    <w:rsid w:val="001F6022"/>
    <w:rsid w:val="002122E8"/>
    <w:rsid w:val="002163CD"/>
    <w:rsid w:val="00221D23"/>
    <w:rsid w:val="002264A8"/>
    <w:rsid w:val="002277D1"/>
    <w:rsid w:val="00233F1D"/>
    <w:rsid w:val="00234418"/>
    <w:rsid w:val="00236D10"/>
    <w:rsid w:val="00240336"/>
    <w:rsid w:val="00244DFB"/>
    <w:rsid w:val="00250596"/>
    <w:rsid w:val="002608EB"/>
    <w:rsid w:val="00277567"/>
    <w:rsid w:val="00277601"/>
    <w:rsid w:val="002914DF"/>
    <w:rsid w:val="002A0962"/>
    <w:rsid w:val="002A6855"/>
    <w:rsid w:val="002B7D34"/>
    <w:rsid w:val="002C257D"/>
    <w:rsid w:val="002C37F6"/>
    <w:rsid w:val="002D2C6C"/>
    <w:rsid w:val="002E0A1F"/>
    <w:rsid w:val="002E4B6A"/>
    <w:rsid w:val="002F42E0"/>
    <w:rsid w:val="0031725F"/>
    <w:rsid w:val="00331A03"/>
    <w:rsid w:val="00334025"/>
    <w:rsid w:val="00351D1D"/>
    <w:rsid w:val="00357162"/>
    <w:rsid w:val="00357F08"/>
    <w:rsid w:val="003772A1"/>
    <w:rsid w:val="003843F3"/>
    <w:rsid w:val="003A454F"/>
    <w:rsid w:val="003A7107"/>
    <w:rsid w:val="003C2D05"/>
    <w:rsid w:val="003C40FF"/>
    <w:rsid w:val="003C617B"/>
    <w:rsid w:val="003E092C"/>
    <w:rsid w:val="003F24E0"/>
    <w:rsid w:val="003F35B3"/>
    <w:rsid w:val="004075B2"/>
    <w:rsid w:val="00414927"/>
    <w:rsid w:val="004179DC"/>
    <w:rsid w:val="00430311"/>
    <w:rsid w:val="00434770"/>
    <w:rsid w:val="00457831"/>
    <w:rsid w:val="004637D7"/>
    <w:rsid w:val="00467335"/>
    <w:rsid w:val="004750FD"/>
    <w:rsid w:val="00475385"/>
    <w:rsid w:val="004A5026"/>
    <w:rsid w:val="004C2F0A"/>
    <w:rsid w:val="004C568B"/>
    <w:rsid w:val="004C7780"/>
    <w:rsid w:val="004D0EF5"/>
    <w:rsid w:val="004E6E4B"/>
    <w:rsid w:val="004F2457"/>
    <w:rsid w:val="004F3DFF"/>
    <w:rsid w:val="004F4753"/>
    <w:rsid w:val="00500410"/>
    <w:rsid w:val="00502A0D"/>
    <w:rsid w:val="00504355"/>
    <w:rsid w:val="00505A98"/>
    <w:rsid w:val="00506C21"/>
    <w:rsid w:val="00514365"/>
    <w:rsid w:val="00523981"/>
    <w:rsid w:val="00525353"/>
    <w:rsid w:val="00532E54"/>
    <w:rsid w:val="005330C9"/>
    <w:rsid w:val="00542450"/>
    <w:rsid w:val="00550C61"/>
    <w:rsid w:val="005517C3"/>
    <w:rsid w:val="005B7F12"/>
    <w:rsid w:val="005C2287"/>
    <w:rsid w:val="005C7E09"/>
    <w:rsid w:val="005F678E"/>
    <w:rsid w:val="005F6E08"/>
    <w:rsid w:val="006045B7"/>
    <w:rsid w:val="00613FB5"/>
    <w:rsid w:val="00617802"/>
    <w:rsid w:val="0063308D"/>
    <w:rsid w:val="00634400"/>
    <w:rsid w:val="00650FD1"/>
    <w:rsid w:val="00653380"/>
    <w:rsid w:val="00653CD5"/>
    <w:rsid w:val="00657E8F"/>
    <w:rsid w:val="006637FF"/>
    <w:rsid w:val="00665415"/>
    <w:rsid w:val="00665441"/>
    <w:rsid w:val="006656EE"/>
    <w:rsid w:val="00667DA5"/>
    <w:rsid w:val="00681D28"/>
    <w:rsid w:val="006825BE"/>
    <w:rsid w:val="006C0AF5"/>
    <w:rsid w:val="006E1BD1"/>
    <w:rsid w:val="006F1F75"/>
    <w:rsid w:val="006F1FB3"/>
    <w:rsid w:val="006F46C6"/>
    <w:rsid w:val="00703113"/>
    <w:rsid w:val="00710AF8"/>
    <w:rsid w:val="00713504"/>
    <w:rsid w:val="007144BE"/>
    <w:rsid w:val="00720D3A"/>
    <w:rsid w:val="00731978"/>
    <w:rsid w:val="00753202"/>
    <w:rsid w:val="00765FC0"/>
    <w:rsid w:val="0076663A"/>
    <w:rsid w:val="00766EDF"/>
    <w:rsid w:val="007712DE"/>
    <w:rsid w:val="00783A6C"/>
    <w:rsid w:val="007A012B"/>
    <w:rsid w:val="007A0BD5"/>
    <w:rsid w:val="007B3BCC"/>
    <w:rsid w:val="007B5F30"/>
    <w:rsid w:val="007C7833"/>
    <w:rsid w:val="007D0948"/>
    <w:rsid w:val="007D71A1"/>
    <w:rsid w:val="007F0A9E"/>
    <w:rsid w:val="0080104A"/>
    <w:rsid w:val="00803F35"/>
    <w:rsid w:val="008105EC"/>
    <w:rsid w:val="00817F65"/>
    <w:rsid w:val="008341B4"/>
    <w:rsid w:val="008358A2"/>
    <w:rsid w:val="00841745"/>
    <w:rsid w:val="0085262D"/>
    <w:rsid w:val="008649CB"/>
    <w:rsid w:val="00872A3B"/>
    <w:rsid w:val="00894C58"/>
    <w:rsid w:val="008C702F"/>
    <w:rsid w:val="008D63E5"/>
    <w:rsid w:val="00906B8C"/>
    <w:rsid w:val="00921AE6"/>
    <w:rsid w:val="0092421F"/>
    <w:rsid w:val="00927615"/>
    <w:rsid w:val="009305A4"/>
    <w:rsid w:val="0093727F"/>
    <w:rsid w:val="009571EC"/>
    <w:rsid w:val="00957821"/>
    <w:rsid w:val="00980504"/>
    <w:rsid w:val="009816E2"/>
    <w:rsid w:val="0098685D"/>
    <w:rsid w:val="00994446"/>
    <w:rsid w:val="009A07F3"/>
    <w:rsid w:val="009B1906"/>
    <w:rsid w:val="009C3428"/>
    <w:rsid w:val="009C655A"/>
    <w:rsid w:val="009E23A7"/>
    <w:rsid w:val="009E4182"/>
    <w:rsid w:val="00A0035E"/>
    <w:rsid w:val="00A02D41"/>
    <w:rsid w:val="00A03878"/>
    <w:rsid w:val="00A15B48"/>
    <w:rsid w:val="00A21F92"/>
    <w:rsid w:val="00A25D49"/>
    <w:rsid w:val="00A331CF"/>
    <w:rsid w:val="00A3380C"/>
    <w:rsid w:val="00A573C7"/>
    <w:rsid w:val="00A65546"/>
    <w:rsid w:val="00A67005"/>
    <w:rsid w:val="00A73984"/>
    <w:rsid w:val="00A74474"/>
    <w:rsid w:val="00A84F06"/>
    <w:rsid w:val="00A87FE6"/>
    <w:rsid w:val="00A96542"/>
    <w:rsid w:val="00AA1A84"/>
    <w:rsid w:val="00AA34CB"/>
    <w:rsid w:val="00AA66F2"/>
    <w:rsid w:val="00B227B3"/>
    <w:rsid w:val="00B23967"/>
    <w:rsid w:val="00B3478E"/>
    <w:rsid w:val="00B5525F"/>
    <w:rsid w:val="00B618A5"/>
    <w:rsid w:val="00B71A85"/>
    <w:rsid w:val="00B76A5D"/>
    <w:rsid w:val="00BB3C25"/>
    <w:rsid w:val="00BC2F97"/>
    <w:rsid w:val="00BC58B6"/>
    <w:rsid w:val="00BD2608"/>
    <w:rsid w:val="00BD5AA4"/>
    <w:rsid w:val="00BE23D5"/>
    <w:rsid w:val="00C02E64"/>
    <w:rsid w:val="00C24C21"/>
    <w:rsid w:val="00C36382"/>
    <w:rsid w:val="00C40CA9"/>
    <w:rsid w:val="00C51E36"/>
    <w:rsid w:val="00C53FC8"/>
    <w:rsid w:val="00C750FD"/>
    <w:rsid w:val="00C75511"/>
    <w:rsid w:val="00C7653D"/>
    <w:rsid w:val="00C81781"/>
    <w:rsid w:val="00CA305A"/>
    <w:rsid w:val="00CB1DED"/>
    <w:rsid w:val="00CB63C5"/>
    <w:rsid w:val="00CD75AE"/>
    <w:rsid w:val="00CE6C8A"/>
    <w:rsid w:val="00D018D5"/>
    <w:rsid w:val="00D03539"/>
    <w:rsid w:val="00D24322"/>
    <w:rsid w:val="00D458E1"/>
    <w:rsid w:val="00D67C04"/>
    <w:rsid w:val="00D76EB3"/>
    <w:rsid w:val="00D77690"/>
    <w:rsid w:val="00D83A5B"/>
    <w:rsid w:val="00D95F7E"/>
    <w:rsid w:val="00DA2D18"/>
    <w:rsid w:val="00DA61FD"/>
    <w:rsid w:val="00DB53C6"/>
    <w:rsid w:val="00DB7DB5"/>
    <w:rsid w:val="00DD4D9D"/>
    <w:rsid w:val="00DD4FCD"/>
    <w:rsid w:val="00DF2F63"/>
    <w:rsid w:val="00E01C02"/>
    <w:rsid w:val="00E02848"/>
    <w:rsid w:val="00E3002E"/>
    <w:rsid w:val="00E377E6"/>
    <w:rsid w:val="00E37D28"/>
    <w:rsid w:val="00E45C7A"/>
    <w:rsid w:val="00E5578D"/>
    <w:rsid w:val="00E659D1"/>
    <w:rsid w:val="00E83036"/>
    <w:rsid w:val="00EA39E6"/>
    <w:rsid w:val="00EC40C2"/>
    <w:rsid w:val="00ED1610"/>
    <w:rsid w:val="00EF35A2"/>
    <w:rsid w:val="00EF3C64"/>
    <w:rsid w:val="00EF6F3F"/>
    <w:rsid w:val="00EF7B3F"/>
    <w:rsid w:val="00F051D4"/>
    <w:rsid w:val="00F12595"/>
    <w:rsid w:val="00F22022"/>
    <w:rsid w:val="00F30D4A"/>
    <w:rsid w:val="00F33065"/>
    <w:rsid w:val="00F379EC"/>
    <w:rsid w:val="00F43391"/>
    <w:rsid w:val="00F519F3"/>
    <w:rsid w:val="00F668E5"/>
    <w:rsid w:val="00F66BE1"/>
    <w:rsid w:val="00F70BE2"/>
    <w:rsid w:val="00F83EE0"/>
    <w:rsid w:val="00F86879"/>
    <w:rsid w:val="00F92BF8"/>
    <w:rsid w:val="00F938DB"/>
    <w:rsid w:val="00F952D1"/>
    <w:rsid w:val="00FA158C"/>
    <w:rsid w:val="00FA21CD"/>
    <w:rsid w:val="00FA240F"/>
    <w:rsid w:val="00FB19F7"/>
    <w:rsid w:val="00FC15DB"/>
    <w:rsid w:val="00FC15F0"/>
    <w:rsid w:val="00FE6530"/>
    <w:rsid w:val="00FE6632"/>
    <w:rsid w:val="00FE72ED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E22A0-E46C-4FDF-9EC3-7183B4EF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C58"/>
    <w:pPr>
      <w:spacing w:before="240" w:line="360" w:lineRule="auto"/>
      <w:jc w:val="both"/>
    </w:pPr>
    <w:rPr>
      <w:rFonts w:ascii="Calibri" w:eastAsia="Calibri" w:hAnsi="Calibri" w:cs="Times New Roman"/>
      <w:lang w:val="en-GB"/>
    </w:rPr>
  </w:style>
  <w:style w:type="paragraph" w:styleId="3">
    <w:name w:val="heading 3"/>
    <w:basedOn w:val="a"/>
    <w:next w:val="a"/>
    <w:link w:val="30"/>
    <w:qFormat/>
    <w:rsid w:val="00894C58"/>
    <w:pPr>
      <w:keepNext/>
      <w:spacing w:before="0" w:after="0" w:line="240" w:lineRule="auto"/>
      <w:jc w:val="center"/>
      <w:outlineLvl w:val="2"/>
    </w:pPr>
    <w:rPr>
      <w:rFonts w:ascii="Times Armenian" w:eastAsia="Times New Roman" w:hAnsi="Times Armenian"/>
      <w:color w:val="000000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4C58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3">
    <w:name w:val="Normal (Web)"/>
    <w:basedOn w:val="a"/>
    <w:unhideWhenUsed/>
    <w:rsid w:val="00894C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894C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4C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C58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a0"/>
    <w:rsid w:val="00894C58"/>
  </w:style>
  <w:style w:type="character" w:styleId="a7">
    <w:name w:val="Emphasis"/>
    <w:basedOn w:val="a0"/>
    <w:uiPriority w:val="20"/>
    <w:qFormat/>
    <w:rsid w:val="00894C58"/>
    <w:rPr>
      <w:i/>
      <w:iCs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94C58"/>
    <w:rPr>
      <w:rFonts w:ascii="GHEA Grapalat" w:hAnsi="GHEA Grapalat"/>
      <w:lang w:val="en-US"/>
    </w:rPr>
  </w:style>
  <w:style w:type="paragraph" w:styleId="a9">
    <w:name w:val="header"/>
    <w:basedOn w:val="a"/>
    <w:link w:val="a8"/>
    <w:uiPriority w:val="99"/>
    <w:semiHidden/>
    <w:unhideWhenUsed/>
    <w:rsid w:val="00894C58"/>
    <w:pPr>
      <w:tabs>
        <w:tab w:val="center" w:pos="4680"/>
        <w:tab w:val="right" w:pos="9360"/>
      </w:tabs>
      <w:spacing w:before="0" w:line="276" w:lineRule="auto"/>
      <w:jc w:val="left"/>
    </w:pPr>
    <w:rPr>
      <w:rFonts w:ascii="GHEA Grapalat" w:eastAsiaTheme="minorHAnsi" w:hAnsi="GHEA Grapalat" w:cstheme="minorBidi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894C58"/>
    <w:rPr>
      <w:rFonts w:ascii="Calibri" w:eastAsia="Calibri" w:hAnsi="Calibri" w:cs="Times New Roman"/>
      <w:lang w:val="en-GB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894C58"/>
    <w:rPr>
      <w:rFonts w:ascii="GHEA Grapalat" w:hAnsi="GHEA Grapalat"/>
      <w:lang w:val="en-US"/>
    </w:rPr>
  </w:style>
  <w:style w:type="paragraph" w:styleId="ab">
    <w:name w:val="footer"/>
    <w:basedOn w:val="a"/>
    <w:link w:val="aa"/>
    <w:uiPriority w:val="99"/>
    <w:semiHidden/>
    <w:unhideWhenUsed/>
    <w:rsid w:val="00894C58"/>
    <w:pPr>
      <w:tabs>
        <w:tab w:val="center" w:pos="4680"/>
        <w:tab w:val="right" w:pos="9360"/>
      </w:tabs>
      <w:spacing w:before="0" w:line="276" w:lineRule="auto"/>
      <w:jc w:val="left"/>
    </w:pPr>
    <w:rPr>
      <w:rFonts w:ascii="GHEA Grapalat" w:eastAsiaTheme="minorHAnsi" w:hAnsi="GHEA Grapalat" w:cstheme="minorBidi"/>
      <w:lang w:val="en-US"/>
    </w:rPr>
  </w:style>
  <w:style w:type="character" w:customStyle="1" w:styleId="10">
    <w:name w:val="Нижний колонтитул Знак1"/>
    <w:basedOn w:val="a0"/>
    <w:uiPriority w:val="99"/>
    <w:semiHidden/>
    <w:rsid w:val="00894C58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894C58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paragraph" w:styleId="ac">
    <w:name w:val="No Spacing"/>
    <w:uiPriority w:val="1"/>
    <w:qFormat/>
    <w:rsid w:val="00894C58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character" w:customStyle="1" w:styleId="apple-converted-space">
    <w:name w:val="apple-converted-space"/>
    <w:basedOn w:val="a0"/>
    <w:rsid w:val="0089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ComPoint</cp:lastModifiedBy>
  <cp:revision>8</cp:revision>
  <cp:lastPrinted>2017-06-30T06:16:00Z</cp:lastPrinted>
  <dcterms:created xsi:type="dcterms:W3CDTF">2017-06-23T06:53:00Z</dcterms:created>
  <dcterms:modified xsi:type="dcterms:W3CDTF">2022-10-25T07:38:00Z</dcterms:modified>
</cp:coreProperties>
</file>